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4C7FD3" w:rsidRDefault="00657B11" w14:paraId="27bcc31" w14:textId="27bcc31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4C7FD3" w:rsidR="002F47C0" w:rsidP="004C7FD3" w:rsidRDefault="004C7FD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17. </w:t>
      </w:r>
      <w:r w:rsidRPr="004C7FD3">
        <w:rPr>
          <w:rFonts w:ascii="Arial" w:hAnsi="Arial" w:cs="Arial"/>
          <w:bCs/>
        </w:rPr>
        <w:t>svibnja</w:t>
      </w:r>
      <w:r w:rsidRPr="004C7FD3" w:rsidR="002F47C0">
        <w:rPr>
          <w:rFonts w:ascii="Arial" w:hAnsi="Arial" w:cs="Arial"/>
          <w:bCs/>
        </w:rPr>
        <w:t xml:space="preserve"> 2023.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216874" w:rsidR="006F1188">
        <w:rPr>
          <w:rFonts w:ascii="Arial" w:hAnsi="Arial" w:cs="Arial"/>
        </w:rPr>
        <w:t>HAUS PUTZ j.d.o.o.</w:t>
      </w:r>
      <w:r w:rsidR="006F1188">
        <w:rPr>
          <w:rFonts w:ascii="Arial" w:hAnsi="Arial" w:cs="Arial"/>
        </w:rPr>
        <w:t xml:space="preserve"> u stečaju</w:t>
      </w:r>
      <w:r w:rsidRPr="00216874" w:rsidR="006F1188">
        <w:rPr>
          <w:rFonts w:ascii="Arial" w:hAnsi="Arial" w:cs="Arial"/>
        </w:rPr>
        <w:t>, Drniš, Vukovarska ulica 33, OIB: 77734461927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4C7F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4C7FD3">
        <w:rPr>
          <w:rFonts w:ascii="Arial" w:hAnsi="Arial" w:cs="Arial"/>
        </w:rPr>
        <w:t>11</w:t>
      </w:r>
      <w:r w:rsidR="006B38D5">
        <w:rPr>
          <w:rFonts w:ascii="Arial" w:hAnsi="Arial" w:cs="Arial"/>
        </w:rPr>
        <w:t>,30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6F1188">
        <w:rPr>
          <w:rFonts w:ascii="Arial" w:hAnsi="Arial" w:cs="Arial"/>
        </w:rPr>
        <w:t>a</w:t>
      </w:r>
      <w:r w:rsidR="006B38D5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6F1188">
        <w:rPr>
          <w:rFonts w:ascii="Arial" w:hAnsi="Arial" w:cs="Arial"/>
        </w:rPr>
        <w:t>Želimir Uršulin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AE4CB3" w:rsidP="00AE4CB3" w:rsidRDefault="00AE4CB3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E4CB3" w:rsidP="00AE4CB3" w:rsidRDefault="004C7FD3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r w:rsidR="00577DDC">
        <w:rPr>
          <w:rFonts w:ascii="Arial" w:hAnsi="Arial" w:cs="Arial"/>
        </w:rPr>
        <w:t>Ante Čala, zamjenik</w:t>
      </w:r>
      <w:r>
        <w:rPr>
          <w:rFonts w:ascii="Arial" w:hAnsi="Arial" w:cs="Arial"/>
        </w:rPr>
        <w:t xml:space="preserve"> u ŽDO-u Šibenik</w:t>
      </w:r>
    </w:p>
    <w:p w:rsidR="002F47C0" w:rsidP="00EF4F77" w:rsidRDefault="002F47C0">
      <w:pPr>
        <w:jc w:val="both"/>
        <w:rPr>
          <w:rFonts w:ascii="Arial" w:hAnsi="Arial" w:cs="Arial"/>
        </w:rPr>
      </w:pPr>
    </w:p>
    <w:p w:rsidR="00577DDC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</w:t>
      </w:r>
      <w:r w:rsidR="00577DDC">
        <w:rPr>
          <w:rFonts w:ascii="Arial" w:hAnsi="Arial" w:cs="Arial"/>
        </w:rPr>
        <w:t>da nazočni vjerovnik ima 100 % pravo glasa obzirom da je jedini nazočan na izvještajnom ročištu,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577DDC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6F1188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</w:t>
      </w:r>
      <w:r w:rsidR="009E082A">
        <w:rPr>
          <w:rFonts w:ascii="Arial" w:hAnsi="Arial" w:cs="Arial"/>
        </w:rPr>
        <w:t xml:space="preserve">navodi kao u izvješću </w:t>
      </w:r>
      <w:r w:rsidR="00577DDC">
        <w:rPr>
          <w:rFonts w:ascii="Arial" w:hAnsi="Arial" w:cs="Arial"/>
        </w:rPr>
        <w:t>s tom razlikom da je u međuvremenu utvrdio da je vozilo ranije prodano, a što proizlazi iz uvjerenja Centra za vozila koje uvjerenje se daje na uvid razlučnom vjerovniku.</w:t>
      </w: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Dalje je utvrdio da su sirovine koje su iskazane u vrijednosti od 15.684,34 eura, tako iskazane na datum 22,.  travnja 2022., da je od tada knjigovodstveni servis koji je izrazio takvo stanje zaliha i sitnog inventara prestao voditi knjigovodstvo dužniku i da im je poznato da je riječ o predmetima nabavljenima prije više godina koji se vjerojatno nisu knjigovodstveno isknjižili. U odnosu na iskazana potraživanja od 5.786,40 eura navodi da ga je zz dužnika izvijestio kako su ta potraživanja već prethodno naplaćena. S tim u vezi dalje navodi da je u jednom trenutku dužnik mogao biti deblokiran jer je do blokade došlo na način da je jedan od dobavljača pustio u naplatu zadužnicu, međutim nakon toga se ispostavilo da postoji tražbina FINA-e i Porezne uprave. Konačno smatra da nema uvjeta naravno za nastavak poslovanja, ali ni za unovčenje imovine obzirom na naprijed izneseno odnosno na naplatu potraživanja.</w:t>
      </w: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 po zakonu RH navodi da nema primjedbi na navode stečajnog upravitelja koji je kao odgovorno tijelo stečajnog postupka utvrdio da dužnik nema nikakve imovine.</w:t>
      </w: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Izvješće stečajnog upravitelja daje se na glasovanje u obliku izmijenjenom u odnosu na netom iznesene činjenice od strane stečajnog upravitelja.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10766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stečajnog</w:t>
      </w:r>
      <w:r w:rsidRPr="00380A98"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 w:rsidR="006B38D5">
        <w:rPr>
          <w:rFonts w:ascii="Arial" w:hAnsi="Arial" w:cs="Arial"/>
        </w:rPr>
        <w:t xml:space="preserve"> </w:t>
      </w:r>
      <w:r w:rsidR="006B38D5">
        <w:rPr>
          <w:rFonts w:ascii="Arial" w:hAnsi="Arial" w:cs="Arial"/>
        </w:rPr>
        <w:t>glasa nazočni vjerovnik</w:t>
      </w:r>
      <w:r w:rsidRPr="00380A98" w:rsidR="006B38D5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>vrđu</w:t>
      </w:r>
      <w:r w:rsidR="00107665">
        <w:rPr>
          <w:rFonts w:ascii="Arial" w:hAnsi="Arial" w:cs="Arial"/>
        </w:rPr>
        <w:t>je da je izvješće stečajnog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107665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="00577DDC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577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i stečajni upravitelj su suglasni da je izvršno donositi odluke u smislu unovčenja imovine, jer je nema, a niti provođenja financijsko-knjigovodstvenog </w:t>
      </w:r>
      <w:r>
        <w:rPr>
          <w:rFonts w:ascii="Arial" w:hAnsi="Arial" w:cs="Arial"/>
        </w:rPr>
        <w:lastRenderedPageBreak/>
        <w:t>vještačenja jer se sa određenim stupnjem sigurnosti može utvrditi da dužnik nema imovine a vještačenjem bi nastali troškovi za vjerovnike.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="00577DDC">
        <w:rPr>
          <w:rFonts w:ascii="Arial" w:hAnsi="Arial" w:cs="Arial"/>
        </w:rPr>
        <w:t xml:space="preserve"> uz dodatne navode sadržane u zapisniku.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8F508D">
        <w:rPr>
          <w:rFonts w:ascii="Arial" w:hAnsi="Arial" w:cs="Arial"/>
        </w:rPr>
        <w:t>11,38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0A5540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0A5540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0A5540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0A554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0A5540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6F1188">
      <w:rPr>
        <w:rFonts w:ascii="Arial" w:hAnsi="Arial" w:cs="Arial"/>
      </w:rPr>
      <w:t>252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4C7FD3">
      <w:rPr>
        <w:rFonts w:ascii="Arial" w:hAnsi="Arial" w:cs="Arial"/>
      </w:rPr>
      <w:t>31</w:t>
    </w:r>
  </w:p>
  <w:p w:rsidR="001B6783" w:rsidP="00D154FA" w:rsidRDefault="000A5540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1B86" w:rsidR="00657B11" w:rsidP="00657B11" w:rsidRDefault="00BB1B86">
    <w:pPr>
      <w:pStyle w:val="Zaglavlje"/>
      <w:jc w:val="right"/>
      <w:rPr>
        <w:rFonts w:ascii="Arial" w:hAnsi="Arial" w:cs="Arial"/>
      </w:rPr>
    </w:pPr>
    <w:r w:rsidRPr="00BB1B86">
      <w:rPr>
        <w:rFonts w:ascii="Arial" w:hAnsi="Arial" w:cs="Arial"/>
      </w:rPr>
      <w:t xml:space="preserve">Poslovni broj: </w:t>
    </w:r>
    <w:r w:rsidRPr="00BB1B86" w:rsidR="00657B11">
      <w:rPr>
        <w:rFonts w:ascii="Arial" w:hAnsi="Arial" w:cs="Arial"/>
      </w:rPr>
      <w:t>1</w:t>
    </w:r>
    <w:r w:rsidRPr="00BB1B86" w:rsidR="00E12E2D">
      <w:rPr>
        <w:rFonts w:ascii="Arial" w:hAnsi="Arial" w:cs="Arial"/>
      </w:rPr>
      <w:t xml:space="preserve"> </w:t>
    </w:r>
    <w:r w:rsidRPr="00BB1B86" w:rsidR="00657B11">
      <w:rPr>
        <w:rFonts w:ascii="Arial" w:hAnsi="Arial" w:cs="Arial"/>
      </w:rPr>
      <w:t>St-</w:t>
    </w:r>
    <w:r w:rsidRPr="00BB1B86" w:rsidR="006F1188">
      <w:rPr>
        <w:rFonts w:ascii="Arial" w:hAnsi="Arial" w:cs="Arial"/>
      </w:rPr>
      <w:t>252</w:t>
    </w:r>
    <w:r w:rsidRPr="00BB1B86" w:rsidR="007038D3">
      <w:rPr>
        <w:rFonts w:ascii="Arial" w:hAnsi="Arial" w:cs="Arial"/>
      </w:rPr>
      <w:t>/</w:t>
    </w:r>
    <w:r w:rsidRPr="00BB1B86" w:rsidR="005347BE">
      <w:rPr>
        <w:rFonts w:ascii="Arial" w:hAnsi="Arial" w:cs="Arial"/>
      </w:rPr>
      <w:t>20</w:t>
    </w:r>
    <w:r w:rsidRPr="00BB1B86" w:rsidR="008235B3">
      <w:rPr>
        <w:rFonts w:ascii="Arial" w:hAnsi="Arial" w:cs="Arial"/>
      </w:rPr>
      <w:t>2</w:t>
    </w:r>
    <w:r w:rsidRPr="00BB1B86" w:rsidR="007E7A82">
      <w:rPr>
        <w:rFonts w:ascii="Arial" w:hAnsi="Arial" w:cs="Arial"/>
      </w:rPr>
      <w:t>2</w:t>
    </w:r>
    <w:r w:rsidRPr="00BB1B86" w:rsidR="007038D3">
      <w:rPr>
        <w:rFonts w:ascii="Arial" w:hAnsi="Arial" w:cs="Arial"/>
      </w:rPr>
      <w:t>-</w:t>
    </w:r>
    <w:r w:rsidR="004C7FD3">
      <w:rPr>
        <w:rFonts w:ascii="Arial" w:hAnsi="Arial" w:cs="Arial"/>
      </w:rPr>
      <w:t>31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385A12"/>
    <w:multiLevelType w:val="hybridMultilevel"/>
    <w:tmpl w:val="4CE4232C"/>
    <w:lvl w:ilvl="0" w:tplc="5AAE2DCC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6A92ACD"/>
    <w:multiLevelType w:val="hybridMultilevel"/>
    <w:tmpl w:val="F39EA796"/>
    <w:lvl w:ilvl="0" w:tplc="F96C6916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666F63"/>
    <w:multiLevelType w:val="hybridMultilevel"/>
    <w:tmpl w:val="7C9AAFD6"/>
    <w:lvl w:ilvl="0" w:tplc="7C1CBEC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16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7"/>
  </w:num>
  <w:num w:numId="16">
    <w:abstractNumId w:val="14"/>
  </w:num>
  <w:num w:numId="17">
    <w:abstractNumId w:val="13"/>
  </w:num>
  <w:num w:numId="1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A5540"/>
    <w:rsid w:val="000C28EF"/>
    <w:rsid w:val="000F1525"/>
    <w:rsid w:val="001024AD"/>
    <w:rsid w:val="00107665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03143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2F47C0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C7FD3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77DDC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6F1188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A7118"/>
    <w:rsid w:val="008B6C3B"/>
    <w:rsid w:val="008D4B6B"/>
    <w:rsid w:val="008D7345"/>
    <w:rsid w:val="008E5CAA"/>
    <w:rsid w:val="008F508D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B1B86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5:docId w15:val="{1EF788E2-F6AD-4061-87B0-D84909259DC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55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5540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5540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5540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5540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2023.</izvorni_sadrzaj>
    <derivirana_varijabla naziv="DomainObject.StvarniPocetakDatum_1">17. svibnja 2023.</derivirana_varijabla>
  </DomainObject.StvarniPocetakDatum>
  <DomainObject.StvarniZavrsetakDatum>
    <izvorni_sadrzaj>17. svibnja 2023.</izvorni_sadrzaj>
    <derivirana_varijabla naziv="DomainObject.StvarniZavrsetakDatum_1">17. svibnja 2023.</derivirana_varijabla>
  </DomainObject.StvarniZavrsetakDatum>
  <DomainObject.PlaniraniZavrsetakDatum>
    <izvorni_sadrzaj>17. svibnja 2023.</izvorni_sadrzaj>
    <derivirana_varijabla naziv="DomainObject.PlaniraniZavrsetakDatum_1">17. svibnja 2023.</derivirana_varijabla>
  </DomainObject.PlaniraniZavrsetakDatum>
  <DomainObject.PlaniraniPocetakDatum>
    <izvorni_sadrzaj>17. svibnja 2023.</izvorni_sadrzaj>
    <derivirana_varijabla naziv="DomainObject.PlaniraniPocetakDatum_1">17. svibnja 2023.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11:38</izvorni_sadrzaj>
    <derivirana_varijabla naziv="DomainObject.StvarniZavrsetakVrijeme_1">11:38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svibnja 2023.</izvorni_sadrzaj>
    <derivirana_varijabla naziv="DomainObject.Zapisnik.DatumKreiranja_1">17.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St-252/2022-31</izvorni_sadrzaj>
    <derivirana_varijabla naziv="DomainObject.Zapisnik.Oznaka_1">St-252/2022-31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2022.</izvorni_sadrzaj>
    <derivirana_varijabla naziv="DomainObject.Predmet.DatumIzradeOptuznogAkta_1">8. srpnja 2022.</derivirana_varijabla>
  </DomainObject.Predmet.DatumIzradeOptuznogAkta>
  <DomainObject.Predmet.DatumIzradeOptuznogAktaFormated>
    <izvorni_sadrzaj>8.7.2022.</izvorni_sadrzaj>
    <derivirana_varijabla naziv="DomainObject.Predmet.DatumIzradeOptuznogAktaFormated_1">8.7.2022.</derivirana_varijabla>
  </DomainObject.Predmet.DatumIzradeOptuznogAktaFormated>
  <DomainObject.Predmet.DatumOsnivanja>
    <izvorni_sadrzaj>8. srpnja 2022.</izvorni_sadrzaj>
    <derivirana_varijabla naziv="DomainObject.Predmet.DatumOsnivanja_1">8.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srpnja 2022.</izvorni_sadrzaj>
    <derivirana_varijabla naziv="DomainObject.Predmet.DatumPrimitkaOptuznogAkta_1">8.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St-252/2022</izvorni_sadrzaj>
    <derivirana_varijabla naziv="DomainObject.Predmet.OznakaBroj_1">St-252/2022</derivirana_varijabla>
  </DomainObject.Predmet.OznakaBroj>
  <DomainObject.Predmet.OznakaBrojOptuznogAkta>
    <izvorni_sadrzaj>04-06-22-3552</izvorni_sadrzaj>
    <derivirana_varijabla naziv="DomainObject.Predmet.OznakaBrojOptuznogAkta_1">04-06-22-3552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HAUS PUTZ  jednostavno društvo s ograničenom odgovornošću za građevinarstvo</izvorni_sadrzaj>
    <derivirana_varijabla naziv="DomainObject.Predmet.ProtustrankaFormated_1">  HAUS PUTZ  jednostavno društvo s ograničenom odgovornošću za građevinarstvo</derivirana_varijabla>
  </DomainObject.Predmet.ProtustrankaFormated>
  <DomainObject.Predmet.ProtustrankaFormatedOIB>
    <izvorni_sadrzaj>  HAUS PUTZ  jednostavno društvo s ograničenom odgovornošću za građevinarstvo, OIB 77734461927</izvorni_sadrzaj>
    <derivirana_varijabla naziv="DomainObject.Predmet.ProtustrankaFormatedOIB_1">  HAUS PUTZ  jednostavno društvo s ograničenom odgovornošću za građevinarstvo, OIB 77734461927</derivirana_varijabla>
  </DomainObject.Predmet.ProtustrankaFormatedOIB>
  <DomainObject.Predmet.ProtustrankaFormatedWithAdress>
    <izvorni_sadrzaj> HAUS PUTZ  jednostavno društvo s ograničenom odgovornošću za građevinarstvo, Vukovarska ulica 33, 22320 Drniš</izvorni_sadrzaj>
    <derivirana_varijabla naziv="DomainObject.Predmet.ProtustrankaFormatedWithAdress_1"> HAUS PUTZ  jednostavno društvo s ograničenom odgovornošću za građevinarstvo, Vukovarska ulica 33, 22320 Drniš</derivirana_varijabla>
  </DomainObject.Predmet.ProtustrankaFormatedWithAdress>
  <DomainObject.Predmet.ProtustrankaFormatedWithAdressOIB>
    <izvorni_sadrzaj> HAUS PUTZ  jednostavno društvo s ograničenom odgovornošću za građevinarstvo, OIB 77734461927, Vukovarska ulica 33, 22320 Drniš</izvorni_sadrzaj>
    <derivirana_varijabla naziv="DomainObject.Predmet.ProtustrankaFormatedWithAdressOIB_1"> HAUS PUTZ  jednostavno društvo s ograničenom odgovornošću za građevinarstvo, OIB 77734461927, Vukovarska ulica 33, 22320 Drniš</derivirana_varijabla>
  </DomainObject.Predmet.ProtustrankaFormatedWithAdressOIB>
  <DomainObject.Predmet.ProtustrankaWithAdress>
    <izvorni_sadrzaj>HAUS PUTZ  jednostavno društvo s ograničenom odgovornošću za građevinarstvo Vukovarska ulica 33, 22320 Drniš</izvorni_sadrzaj>
    <derivirana_varijabla naziv="DomainObject.Predmet.ProtustrankaWithAdress_1">HAUS PUTZ  jednostavno društvo s ograničenom odgovornošću za građevinarstvo Vukovarska ulica 33, 22320 Drniš</derivirana_varijabla>
  </DomainObject.Predmet.ProtustrankaWithAdress>
  <DomainObject.Predmet.ProtustrankaWithAdressOIB>
    <izvorni_sadrzaj>HAUS PUTZ  jednostavno društvo s ograničenom odgovornošću za građevinarstvo, OIB 77734461927, Vukovarska ulica 33, 22320 Drniš</izvorni_sadrzaj>
    <derivirana_varijabla naziv="DomainObject.Predmet.ProtustrankaWithAdressOIB_1">HAUS PUTZ  jednostavno društvo s ograničenom odgovornošću za građevinarstvo, OIB 77734461927, Vukovarska ulica 33, 22320 Drniš</derivirana_varijabla>
  </DomainObject.Predmet.ProtustrankaWithAdressOIB>
  <DomainObject.Predmet.ProtustrankaNazivFormated>
    <izvorni_sadrzaj>HAUS PUTZ  jednostavno društvo s ograničenom odgovornošću za građevinarstvo</izvorni_sadrzaj>
    <derivirana_varijabla naziv="DomainObject.Predmet.ProtustrankaNazivFormated_1">HAUS PUTZ  jednostavno društvo s ograničenom odgovornošću za građevinarstvo</derivirana_varijabla>
  </DomainObject.Predmet.ProtustrankaNazivFormated>
  <DomainObject.Predmet.ProtustrankaNazivFormatedOIB>
    <izvorni_sadrzaj>HAUS PUTZ  jednostavno društvo s ograničenom odgovornošću za građevinarstvo, OIB 77734461927</izvorni_sadrzaj>
    <derivirana_varijabla naziv="DomainObject.Predmet.ProtustrankaNazivFormatedOIB_1">HAUS PUTZ  jednostavno društvo s ograničenom odgovornošću za građevinarstvo, OIB 77734461927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HAUS PUTZ  jednostavno društvo s ograničenom odgovornošću za građevinarstvo</item>
    </izvorni_sadrzaj>
    <derivirana_varijabla naziv="DomainObject.Predmet.ProtuStrankaListFormated_1">
      <item>HAUS PUTZ  jednostavno društvo s ograničenom odgovornošću za građevinarstvo</item>
    </derivirana_varijabla>
  </DomainObject.Predmet.ProtuStrankaListFormated>
  <DomainObject.Predmet.ProtuStrankaListFormatedOIB>
    <izvorni_sadrzaj>
      <item>HAUS PUTZ  jednostavno društvo s ograničenom odgovornošću za građevinarstvo, OIB 77734461927</item>
    </izvorni_sadrzaj>
    <derivirana_varijabla naziv="DomainObject.Predmet.ProtuStrankaListFormatedOIB_1">
      <item>HAUS PUTZ  jednostavno društvo s ograničenom odgovornošću za građevinarstvo, OIB 77734461927</item>
    </derivirana_varijabla>
  </DomainObject.Predmet.ProtuStrankaListFormatedOIB>
  <DomainObject.Predmet.ProtuStrankaListFormatedWithAdress>
    <izvorni_sadrzaj>
      <item>HAUS PUTZ  jednostavno društvo s ograničenom odgovornošću za građevinarstvo, Vukovarska ulica 33, 22320 Drniš</item>
    </izvorni_sadrzaj>
    <derivirana_varijabla naziv="DomainObject.Predmet.ProtuStrankaListFormatedWithAdress_1">
      <item>HAUS PUTZ  jednostavno društvo s ograničenom odgovornošću za građevinarstvo, Vukovarska ulica 33, 22320 Drniš</item>
    </derivirana_varijabla>
  </DomainObject.Predmet.ProtuStrankaListFormatedWithAdress>
  <DomainObject.Predmet.ProtuStrankaListFormatedWithAdressOIB>
    <izvorni_sadrzaj>
      <item>HAUS PUTZ  jednostavno društvo s ograničenom odgovornošću za građevinarstvo, OIB 77734461927, Vukovarska ulica 33, 22320 Drniš</item>
    </izvorni_sadrzaj>
    <derivirana_varijabla naziv="DomainObject.Predmet.ProtuStrankaListFormatedWithAdressOIB_1">
      <item>HAUS PUTZ  jednostavno društvo s ograničenom odgovornošću za građevinarstvo, OIB 77734461927, Vukovarska ulica 33, 22320 Drniš</item>
    </derivirana_varijabla>
  </DomainObject.Predmet.ProtuStrankaListFormatedWithAdressOIB>
  <DomainObject.Predmet.ProtuStrankaListNazivFormated>
    <izvorni_sadrzaj>
      <item>HAUS PUTZ  jednostavno društvo s ograničenom odgovornošću za građevinarstvo</item>
    </izvorni_sadrzaj>
    <derivirana_varijabla naziv="DomainObject.Predmet.ProtuStrankaListNazivFormated_1">
      <item>HAUS PUTZ  jednostavno društvo s ograničenom odgovornošću za građevinarstvo</item>
    </derivirana_varijabla>
  </DomainObject.Predmet.ProtuStrankaListNazivFormated>
  <DomainObject.Predmet.ProtuStrankaListNazivFormatedOIB>
    <izvorni_sadrzaj>
      <item>HAUS PUTZ  jednostavno društvo s ograničenom odgovornošću za građevinarstvo, OIB 77734461927</item>
    </izvorni_sadrzaj>
    <derivirana_varijabla naziv="DomainObject.Predmet.ProtuStrankaListNazivFormatedOIB_1">
      <item>HAUS PUTZ  jednostavno društvo s ograničenom odgovornošću za građevinarstvo, OIB 77734461927</item>
    </derivirana_varijabla>
  </DomainObject.Predmet.ProtuStrankaListNazivFormatedOIB>
  <DomainObject.Predmet.OstaliListFormated>
    <izvorni_sadrzaj>
      <item>Damir Dvorski</item>
    </izvorni_sadrzaj>
    <derivirana_varijabla naziv="DomainObject.Predmet.OstaliListFormated_1">
      <item>Damir Dvorski</item>
    </derivirana_varijabla>
  </DomainObject.Predmet.OstaliListFormated>
  <DomainObject.Predmet.OstaliListFormatedOIB>
    <izvorni_sadrzaj>
      <item>Damir Dvorski, OIB 80479472600</item>
    </izvorni_sadrzaj>
    <derivirana_varijabla naziv="DomainObject.Predmet.OstaliListFormatedOIB_1">
      <item>Damir Dvorski, OIB 80479472600</item>
    </derivirana_varijabla>
  </DomainObject.Predmet.OstaliListFormatedOIB>
  <DomainObject.Predmet.OstaliListFormatedWithAdress>
    <izvorni_sadrzaj>
      <item>Damir Dvorski, Vukovarska Ulica 33, 22320 Drniš</item>
    </izvorni_sadrzaj>
    <derivirana_varijabla naziv="DomainObject.Predmet.OstaliListFormatedWithAdress_1">
      <item>Damir Dvorski, Vukovarska Ulica 33, 22320 Drniš</item>
    </derivirana_varijabla>
  </DomainObject.Predmet.OstaliListFormatedWithAdress>
  <DomainObject.Predmet.OstaliListFormatedWithAdressOIB>
    <izvorni_sadrzaj>
      <item>Damir Dvorski, OIB 80479472600, Vukovarska Ulica 33, 22320 Drniš</item>
    </izvorni_sadrzaj>
    <derivirana_varijabla naziv="DomainObject.Predmet.OstaliListFormatedWithAdressOIB_1">
      <item>Damir Dvorski, OIB 80479472600, Vukovarska Ulica 33, 22320 Drniš</item>
    </derivirana_varijabla>
  </DomainObject.Predmet.OstaliListFormatedWithAdressOIB>
  <DomainObject.Predmet.OstaliListNazivFormated>
    <izvorni_sadrzaj>
      <item>Damir Dvorski</item>
    </izvorni_sadrzaj>
    <derivirana_varijabla naziv="DomainObject.Predmet.OstaliListNazivFormated_1">
      <item>Damir Dvorski</item>
    </derivirana_varijabla>
  </DomainObject.Predmet.OstaliListNazivFormated>
  <DomainObject.Predmet.OstaliListNazivFormatedOIB>
    <izvorni_sadrzaj>
      <item>Damir Dvorski, OIB 80479472600</item>
    </izvorni_sadrzaj>
    <derivirana_varijabla naziv="DomainObject.Predmet.OstaliListNazivFormatedOIB_1">
      <item>Damir Dvorski, OIB 80479472600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2023.</izvorni_sadrzaj>
    <derivirana_varijabla naziv="DomainObject.Datum_1">17. svibnja 2023.</derivirana_varijabla>
  </DomainObject.Datum>
  <DomainObject.PoslovniBrojDokumenta>
    <izvorni_sadrzaj>St-252/2022-31</izvorni_sadrzaj>
    <derivirana_varijabla naziv="DomainObject.PoslovniBrojDokumenta_1">St-252/2022-31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HAUS PUTZ  jednostavno društvo s ograničenom odgovornošću za građevinarstvo</izvorni_sadrzaj>
    <derivirana_varijabla naziv="DomainObject.Predmet.ProtustrankaIDrugi_1">HAUS PUTZ  jednostavno društvo s ograničenom odgovornošću za građevinarstvo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HAUS PUTZ  jednostavno društvo s ograničenom odgovornošću za građevinarstvo, OIB 77734461927, Vukovarska ulica 33, 22320 Drniš</izvorni_sadrzaj>
    <derivirana_varijabla naziv="DomainObject.Predmet.ProtustrankaIDrugiAdressOIB_1">HAUS PUTZ  jednostavno društvo s ograničenom odgovornošću za građevinarstvo, OIB 77734461927, Vukovarska ulica 33,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HAUS PUTZ  jednostavno društvo s ograničenom odgovornošću za građevinarstvo</item>
      <item>Financijska agencija (FINA)</item>
      <item>Damir Dvorski</item>
    </izvorni_sadrzaj>
    <derivirana_varijabla naziv="DomainObject.Predmet.SudioniciListNaziv_1">
      <item>HAUS PUTZ  jednostavno društvo s ograničenom odgovornošću za građevinarstvo</item>
      <item>Financijska agencija (FINA)</item>
      <item>Damir Dvorski</item>
    </derivirana_varijabla>
  </DomainObject.Predmet.SudioniciListNaziv>
  <DomainObject.Predmet.SudioniciListAdressOIB>
    <izvorni_sadrzaj>
      <item>HAUS PUTZ  jednostavno društvo s ograničenom odgovornošću za građevinarstvo, OIB 77734461927, Vukovarska ulica 33,22320 Drniš</item>
      <item>Financijska agencija (FINA), OIB 85821130368, Ulica grada Vukovara 70,10000 Zagreb</item>
      <item>Damir Dvorski, OIB 80479472600, Vukovarska Ulica 33,22320 Drniš</item>
    </izvorni_sadrzaj>
    <derivirana_varijabla naziv="DomainObject.Predmet.SudioniciListAdressOIB_1">
      <item>HAUS PUTZ  jednostavno društvo s ograničenom odgovornošću za građevinarstvo, OIB 77734461927, Vukovarska ulica 33,22320 Drniš</item>
      <item>Financijska agencija (FINA), OIB 85821130368, Ulica grada Vukovara 70,10000 Zagreb</item>
      <item>Damir Dvorski, OIB 80479472600, Vukovarska Ulica 33,22320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77734461927</item>
      <item>, OIB 85821130368</item>
      <item>, OIB 80479472600</item>
    </izvorni_sadrzaj>
    <derivirana_varijabla naziv="DomainObject.Predmet.SudioniciListNazivOIB_1">
      <item>, OIB 77734461927</item>
      <item>, OIB 85821130368</item>
      <item>, OIB 80479472600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2022.</izvorni_sadrzaj>
    <derivirana_varijabla naziv="DomainObject.Predmet.DatumPocetkaProcesa_1">8.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08125-3142-44E6-9FF3-E9BF6C7F54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413</properties:Words>
  <properties:Characters>2300</properties:Characters>
  <properties:Lines>70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2023-05-16T12:18:00Z</dcterms:created>
  <dc:creator>wsadmin</dc:creator>
  <cp:lastModifiedBy>Ante Rubelj</cp:lastModifiedBy>
  <cp:lastPrinted>2022-02-16T07:47:00Z</cp:lastPrinted>
  <dcterms:modified xmlns:xsi="http://www.w3.org/2001/XMLSchema-instance" xsi:type="dcterms:W3CDTF">2023-05-17T11:14:00Z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St-252/2022-31 / Zapisnik - Izvještajno ročište (1St-252-22 -  - IZVJEŠTAJNO ROČIŠTE - 17.5.2023.docx)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